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2F525" w14:textId="77777777" w:rsidR="00B632E5" w:rsidRDefault="00B632E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6212722C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7D33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6839358" w:rsidR="00B9485E" w:rsidRDefault="00143E84" w:rsidP="00617D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0B86228" w:rsidR="00B9485E" w:rsidRDefault="00B9485E" w:rsidP="000E68BE">
      <w:pPr>
        <w:rPr>
          <w:rFonts w:ascii="Cambria" w:hAnsi="Cambria" w:cs="Cambria"/>
        </w:rPr>
      </w:pPr>
    </w:p>
    <w:p w14:paraId="6C9A901D" w14:textId="77777777" w:rsidR="00617D33" w:rsidRDefault="00617D3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097A4D8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49BB322" w14:textId="77777777" w:rsidR="00617D33" w:rsidRDefault="00617D33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3CD28C5" w14:textId="7433EFD3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617D33">
        <w:rPr>
          <w:rFonts w:ascii="Cambria" w:hAnsi="Cambria" w:cs="Calibri"/>
          <w:lang w:val="el-GR"/>
        </w:rPr>
        <w:t>.</w:t>
      </w:r>
    </w:p>
    <w:p w14:paraId="545FFFB6" w14:textId="4FACB22C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εκφυλιστική νόσος της μιτροειδούς βαλβίδας 1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>
        <w:rPr>
          <w:rFonts w:ascii="Cambria" w:hAnsi="Cambria" w:cs="Calibri"/>
          <w:lang w:val="el-GR"/>
        </w:rPr>
        <w:t xml:space="preserve"> Υ/Γ σταδίου, Β1 κλινικού σταδίου.</w:t>
      </w:r>
    </w:p>
    <w:p w14:paraId="4665C7B5" w14:textId="311A413A" w:rsidR="00894856" w:rsidRPr="006B472F" w:rsidRDefault="008A2A5C" w:rsidP="006B472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Φυσιολογική όρεξη </w:t>
      </w:r>
      <w:r w:rsidR="00617D33">
        <w:rPr>
          <w:rFonts w:ascii="Cambria" w:hAnsi="Cambria" w:cs="Calibri"/>
          <w:lang w:val="el-GR"/>
        </w:rPr>
        <w:t>–</w:t>
      </w:r>
      <w:r>
        <w:rPr>
          <w:rFonts w:ascii="Cambria" w:hAnsi="Cambria" w:cs="Calibri"/>
          <w:lang w:val="el-GR"/>
        </w:rPr>
        <w:t xml:space="preserve"> διάθεση</w:t>
      </w:r>
      <w:r w:rsidR="00617D33">
        <w:rPr>
          <w:rFonts w:ascii="Cambria" w:hAnsi="Cambria" w:cs="Calibri"/>
          <w:lang w:val="el-GR"/>
        </w:rPr>
        <w:t>.</w:t>
      </w:r>
    </w:p>
    <w:p w14:paraId="49AB4EC8" w14:textId="7E6D78E6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17D33">
        <w:rPr>
          <w:rFonts w:ascii="Cambria" w:hAnsi="Cambria" w:cs="Calibri"/>
          <w:b/>
          <w:lang w:val="el-GR"/>
        </w:rPr>
        <w:t>όχι.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451088" w:rsidR="00AC206D" w:rsidRPr="00376164" w:rsidRDefault="00AC206D" w:rsidP="00617D33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17D33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17D33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17D3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7D3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1E76FE4F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DD1658">
        <w:rPr>
          <w:rFonts w:ascii="Cambria" w:hAnsi="Cambria" w:cs="Cambria"/>
          <w:b/>
          <w:bCs/>
          <w:lang w:val="el-GR"/>
        </w:rPr>
        <w:t>μέτριου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5606E860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ελαφρώς ανεπαρκής σύγκλειση με ήπια πρόπτωση</w:t>
      </w:r>
    </w:p>
    <w:p w14:paraId="062FCD62" w14:textId="662F5FE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ήπιου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5489116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333A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620D963F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3E49D3E4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3152A5F9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4AB61A9F" w:rsidR="008D17B8" w:rsidRPr="00F333A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F333A7">
        <w:rPr>
          <w:rFonts w:ascii="Cambria" w:hAnsi="Cambria" w:cs="Cambria"/>
          <w:b/>
          <w:bCs/>
          <w:lang w:val="el-GR"/>
        </w:rPr>
        <w:t>Φλεβοκομβικός ρυθμός</w:t>
      </w:r>
      <w:r w:rsidR="00617D33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5809B08E" w:rsidR="00E42577" w:rsidRPr="00D551F7" w:rsidRDefault="00D551F7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 Άρης παραμένει </w:t>
      </w:r>
      <w:r w:rsidRPr="00D551F7">
        <w:rPr>
          <w:rFonts w:ascii="Cambria" w:hAnsi="Cambria" w:cs="Cambria"/>
          <w:bCs/>
          <w:lang w:val="el-GR"/>
        </w:rPr>
        <w:t>στο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lang w:val="el-GR"/>
        </w:rPr>
        <w:t>1</w:t>
      </w:r>
      <w:r w:rsidRPr="00AC260E">
        <w:rPr>
          <w:rFonts w:ascii="Cambria" w:hAnsi="Cambria" w:cs="Cambria"/>
          <w:b/>
          <w:vertAlign w:val="superscript"/>
          <w:lang w:val="el-GR"/>
        </w:rPr>
        <w:t>ο</w:t>
      </w:r>
      <w:r>
        <w:rPr>
          <w:rFonts w:ascii="Cambria" w:hAnsi="Cambria" w:cs="Cambria"/>
          <w:lang w:val="el-GR"/>
        </w:rPr>
        <w:t xml:space="preserve"> (1/5) Υ/Γ στάδιο, Β1 κλινικό στάδιο (</w:t>
      </w:r>
      <w:r w:rsidRPr="002D6E70">
        <w:rPr>
          <w:rFonts w:ascii="Cambria" w:hAnsi="Cambria" w:cs="Cambria"/>
          <w:i/>
          <w:lang w:val="en-US"/>
        </w:rPr>
        <w:t>ACVIM</w:t>
      </w:r>
      <w:r w:rsidRPr="002D6E70">
        <w:rPr>
          <w:rFonts w:ascii="Cambria" w:hAnsi="Cambria" w:cs="Cambria"/>
          <w:i/>
          <w:lang w:val="el-GR"/>
        </w:rPr>
        <w:t xml:space="preserve"> </w:t>
      </w:r>
      <w:r w:rsidRPr="002D6E70">
        <w:rPr>
          <w:rFonts w:ascii="Cambria" w:hAnsi="Cambria" w:cs="Cambria"/>
          <w:i/>
          <w:lang w:val="en-US"/>
        </w:rPr>
        <w:t>Consensus</w:t>
      </w:r>
      <w:r w:rsidRPr="002D6E70">
        <w:rPr>
          <w:rFonts w:ascii="Cambria" w:hAnsi="Cambria" w:cs="Cambria"/>
          <w:i/>
          <w:lang w:val="el-GR"/>
        </w:rPr>
        <w:t xml:space="preserve"> 20</w:t>
      </w:r>
      <w:r w:rsidRPr="00AE7E21">
        <w:rPr>
          <w:rFonts w:ascii="Cambria" w:hAnsi="Cambria" w:cs="Cambria"/>
          <w:i/>
          <w:lang w:val="el-GR"/>
        </w:rPr>
        <w:t>1</w:t>
      </w:r>
      <w:r w:rsidRPr="002D6E70">
        <w:rPr>
          <w:rFonts w:ascii="Cambria" w:hAnsi="Cambria" w:cs="Cambria"/>
          <w:i/>
          <w:lang w:val="el-GR"/>
        </w:rPr>
        <w:t>9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χωρίς πνευμονική υπέρταση</w:t>
      </w:r>
      <w:r w:rsidR="00CD16F9">
        <w:rPr>
          <w:rFonts w:ascii="Cambria" w:hAnsi="Cambria" w:cs="Cambria"/>
          <w:lang w:val="el-GR"/>
        </w:rPr>
        <w:t>.</w:t>
      </w:r>
    </w:p>
    <w:p w14:paraId="06C727C2" w14:textId="77777777" w:rsidR="00D551F7" w:rsidRPr="00D551F7" w:rsidRDefault="00D551F7" w:rsidP="00D551F7">
      <w:pPr>
        <w:pStyle w:val="BodyText"/>
        <w:ind w:left="360"/>
        <w:rPr>
          <w:rFonts w:ascii="Cambria" w:hAnsi="Cambria" w:cs="Cambria"/>
        </w:rPr>
      </w:pPr>
    </w:p>
    <w:p w14:paraId="2EFE6173" w14:textId="12C2F393" w:rsidR="00B749F8" w:rsidRPr="00405E0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D56D7">
        <w:rPr>
          <w:rFonts w:ascii="Cambria" w:hAnsi="Cambria" w:cs="Cambria"/>
          <w:lang w:val="el-GR"/>
        </w:rPr>
        <w:t>12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4728257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A315E87" w14:textId="03045243" w:rsidR="00617D33" w:rsidRDefault="00617D3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7D4996C" w14:textId="120EB036" w:rsidR="00617D33" w:rsidRDefault="00617D3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88AC847" w14:textId="77777777" w:rsidR="00617D33" w:rsidRDefault="00617D3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E2866" w14:paraId="6AD71913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3C68501" w14:textId="77777777" w:rsidR="007E2866" w:rsidRPr="000C7ABD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1E96210" w14:textId="77777777" w:rsidR="007E2866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63CC76" w14:textId="77777777" w:rsidR="007E2866" w:rsidRPr="00A22E91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A7C41A" w14:textId="77777777" w:rsidR="007E2866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B1AEF3D" w14:textId="77777777" w:rsidR="007E2866" w:rsidRPr="00C84F32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58D02D" w14:textId="77777777" w:rsidR="007E2866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1372017" w14:textId="77777777" w:rsidR="007E2866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E2866" w14:paraId="59F8C58D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8E9DE85" w14:textId="77777777" w:rsidR="007E2866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F0A6E75" w14:textId="77777777" w:rsidR="007E2866" w:rsidRPr="009174ED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3C45AF" w14:textId="77777777" w:rsidR="007E2866" w:rsidRPr="00A22E91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4A39D8" w14:textId="77777777" w:rsidR="007E2866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99E344" w14:textId="77777777" w:rsidR="007E2866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B092B3" w14:textId="77777777" w:rsidR="007E2866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E2866" w14:paraId="70C6148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7BF9AF9" w14:textId="77777777" w:rsidR="007E2866" w:rsidRPr="00BE1E8B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A919BF" w14:textId="77777777" w:rsidR="007E2866" w:rsidRPr="009174ED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4DA5AF" w14:textId="77777777" w:rsidR="007E2866" w:rsidRPr="00A22E91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D9D043" w14:textId="77777777" w:rsidR="007E2866" w:rsidRPr="00C84F32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178230" w14:textId="77777777" w:rsidR="007E2866" w:rsidRPr="009F548B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EA6233" w14:textId="77777777" w:rsidR="007E2866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E2866" w:rsidRPr="00094CE7" w14:paraId="2D75FC55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A0F066A" w14:textId="77777777" w:rsidR="007E2866" w:rsidRPr="00094CE7" w:rsidRDefault="007E2866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7E2866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5F3242A1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632F77A" w14:textId="3FCEC9C2" w:rsidR="00617D33" w:rsidRDefault="00617D3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B1EE8EC" w14:textId="2AB4E34A" w:rsidR="00617D33" w:rsidRDefault="00617D3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806326" w14:textId="62068DCA" w:rsidR="00617D33" w:rsidRDefault="00617D3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07A6410" w14:textId="77777777" w:rsidR="00617D33" w:rsidRPr="000C7ABD" w:rsidRDefault="00617D3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00DC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991FCC0" w14:textId="77777777" w:rsidR="00617D33" w:rsidRPr="00EA24D7" w:rsidRDefault="00617D33" w:rsidP="00617D3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A49DE9A" wp14:editId="2EED9AF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C5F4B46" wp14:editId="1ED7B03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308A" w14:textId="77777777" w:rsidR="00617D33" w:rsidRPr="00EA24D7" w:rsidRDefault="00617D33" w:rsidP="00617D3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644C8FE" w14:textId="77777777" w:rsidR="00617D33" w:rsidRPr="00370287" w:rsidRDefault="00617D33" w:rsidP="00617D3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38F3A11" wp14:editId="38B37817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28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812E2FF" wp14:editId="679B25E7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8E39" w14:textId="77777777" w:rsidR="00617D33" w:rsidRPr="00370287" w:rsidRDefault="00617D33" w:rsidP="00617D3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5FC666" w14:textId="77777777" w:rsidR="00617D33" w:rsidRPr="00370287" w:rsidRDefault="00617D33" w:rsidP="00617D3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37028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60A03E2" wp14:editId="0943BD5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28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C3439E" wp14:editId="0C05C0CB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F88B" w14:textId="77777777" w:rsidR="00617D33" w:rsidRDefault="00617D33" w:rsidP="00617D3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3C1EEA8" wp14:editId="51ED84BD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00A1B1B" wp14:editId="3EBEA97C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DBCE5" w14:textId="77777777" w:rsidR="00617D33" w:rsidRDefault="00617D33" w:rsidP="00617D3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BB47336" w14:textId="77777777" w:rsidR="00617D33" w:rsidRDefault="00617D33" w:rsidP="00617D3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378C93F" wp14:editId="3BCD4F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6FC4A1" wp14:editId="30D73A3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A62C" w14:textId="77777777" w:rsidR="00617D33" w:rsidRDefault="00617D33" w:rsidP="00617D3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157D1BB" w14:textId="77777777" w:rsidR="00617D33" w:rsidRDefault="00617D33" w:rsidP="00617D3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BE229A0" wp14:editId="3E63B57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234937C" wp14:editId="060AB0F3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D46B" w14:textId="77777777" w:rsidR="00617D33" w:rsidRDefault="00617D33" w:rsidP="00617D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3316E4" wp14:editId="3A02270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9F4D11" wp14:editId="1D5C811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CC69" w14:textId="77777777" w:rsidR="00617D33" w:rsidRDefault="00617D33" w:rsidP="00617D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E8B32F" w14:textId="77777777" w:rsidR="00617D33" w:rsidRDefault="00617D33" w:rsidP="00617D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D1D370" wp14:editId="0CA90F03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EB9D" w14:textId="77777777" w:rsidR="00617D33" w:rsidRDefault="00617D33" w:rsidP="00617D33">
      <w:pPr>
        <w:ind w:left="-360" w:right="-470"/>
        <w:rPr>
          <w:noProof/>
          <w:lang w:val="en-US" w:eastAsia="el-GR"/>
        </w:rPr>
      </w:pPr>
    </w:p>
    <w:p w14:paraId="7A11C232" w14:textId="77777777" w:rsidR="00617D33" w:rsidRDefault="00617D33" w:rsidP="00617D33">
      <w:pPr>
        <w:ind w:left="-360" w:right="-470"/>
        <w:rPr>
          <w:noProof/>
          <w:lang w:val="en-US" w:eastAsia="el-GR"/>
        </w:rPr>
      </w:pPr>
    </w:p>
    <w:p w14:paraId="1653E20A" w14:textId="77777777" w:rsidR="00617D33" w:rsidRPr="008B6704" w:rsidRDefault="00617D33" w:rsidP="00617D33">
      <w:pPr>
        <w:ind w:left="-360" w:right="-470"/>
        <w:rPr>
          <w:noProof/>
          <w:lang w:val="el-GR" w:eastAsia="el-GR"/>
        </w:rPr>
      </w:pPr>
    </w:p>
    <w:p w14:paraId="2B136670" w14:textId="77777777" w:rsidR="00617D33" w:rsidRPr="008B6704" w:rsidRDefault="00617D33" w:rsidP="00617D33">
      <w:pPr>
        <w:ind w:left="-360" w:right="-470"/>
        <w:rPr>
          <w:noProof/>
          <w:lang w:val="el-GR" w:eastAsia="el-GR"/>
        </w:rPr>
      </w:pPr>
    </w:p>
    <w:p w14:paraId="224D9122" w14:textId="77777777" w:rsidR="00617D33" w:rsidRPr="008B6704" w:rsidRDefault="00617D33" w:rsidP="00617D33">
      <w:pPr>
        <w:ind w:left="-360" w:right="-470"/>
        <w:rPr>
          <w:noProof/>
          <w:lang w:val="el-GR" w:eastAsia="el-GR"/>
        </w:rPr>
      </w:pPr>
    </w:p>
    <w:p w14:paraId="14C592E8" w14:textId="77777777" w:rsidR="00617D33" w:rsidRPr="008B6704" w:rsidRDefault="00617D33" w:rsidP="00617D33">
      <w:pPr>
        <w:ind w:left="-360" w:right="-470"/>
        <w:rPr>
          <w:noProof/>
          <w:lang w:val="el-GR" w:eastAsia="el-GR"/>
        </w:rPr>
      </w:pPr>
    </w:p>
    <w:p w14:paraId="7AA181AE" w14:textId="77777777" w:rsidR="00617D33" w:rsidRPr="008B6704" w:rsidRDefault="00617D33" w:rsidP="00617D33">
      <w:pPr>
        <w:ind w:left="-360" w:right="-470"/>
        <w:rPr>
          <w:noProof/>
          <w:lang w:val="el-GR" w:eastAsia="el-GR"/>
        </w:rPr>
      </w:pPr>
    </w:p>
    <w:p w14:paraId="20F8E148" w14:textId="77777777" w:rsidR="00617D33" w:rsidRPr="008B6704" w:rsidRDefault="00617D33" w:rsidP="00617D33">
      <w:pPr>
        <w:ind w:left="-360" w:right="-470"/>
        <w:rPr>
          <w:noProof/>
          <w:lang w:val="el-GR" w:eastAsia="el-GR"/>
        </w:rPr>
      </w:pPr>
    </w:p>
    <w:p w14:paraId="06E73E62" w14:textId="77777777" w:rsidR="00617D33" w:rsidRPr="008B6704" w:rsidRDefault="00617D33" w:rsidP="00617D33">
      <w:pPr>
        <w:ind w:left="-360" w:right="-470"/>
        <w:rPr>
          <w:noProof/>
          <w:lang w:val="el-GR" w:eastAsia="el-GR"/>
        </w:rPr>
      </w:pPr>
    </w:p>
    <w:p w14:paraId="7050E40E" w14:textId="77777777" w:rsidR="00617D33" w:rsidRPr="008B6704" w:rsidRDefault="00617D33" w:rsidP="00617D33">
      <w:pPr>
        <w:ind w:left="-360" w:right="-470"/>
        <w:rPr>
          <w:noProof/>
          <w:lang w:val="el-GR" w:eastAsia="el-GR"/>
        </w:rPr>
      </w:pPr>
    </w:p>
    <w:sectPr w:rsidR="00617D33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C6A26" w14:textId="77777777" w:rsidR="00700DCC" w:rsidRDefault="00700DCC">
      <w:r>
        <w:separator/>
      </w:r>
    </w:p>
  </w:endnote>
  <w:endnote w:type="continuationSeparator" w:id="0">
    <w:p w14:paraId="5E5F0257" w14:textId="77777777" w:rsidR="00700DCC" w:rsidRDefault="0070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98E5E" w14:textId="77777777" w:rsidR="00700DCC" w:rsidRDefault="00700DCC">
      <w:r>
        <w:separator/>
      </w:r>
    </w:p>
  </w:footnote>
  <w:footnote w:type="continuationSeparator" w:id="0">
    <w:p w14:paraId="14B43412" w14:textId="77777777" w:rsidR="00700DCC" w:rsidRDefault="0070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6" type="#_x0000_t75" style="width:11.25pt;height:11.25pt" o:bullet="t">
        <v:imagedata r:id="rId1" o:title="msoE2E2"/>
      </v:shape>
    </w:pict>
  </w:numPicBullet>
  <w:numPicBullet w:numPicBulletId="1">
    <w:pict>
      <v:shape id="_x0000_i128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B51CA"/>
    <w:rsid w:val="003C575F"/>
    <w:rsid w:val="003D138C"/>
    <w:rsid w:val="003D5B20"/>
    <w:rsid w:val="003E019E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2E84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17D33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0DCC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E2866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46402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32E5"/>
    <w:rsid w:val="00B64582"/>
    <w:rsid w:val="00B7143C"/>
    <w:rsid w:val="00B749F8"/>
    <w:rsid w:val="00B92BEC"/>
    <w:rsid w:val="00B94532"/>
    <w:rsid w:val="00B9485E"/>
    <w:rsid w:val="00B95A5A"/>
    <w:rsid w:val="00BA4777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3A7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1543</TotalTime>
  <Pages>7</Pages>
  <Words>634</Words>
  <Characters>3618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79</cp:revision>
  <cp:lastPrinted>2015-09-07T08:01:00Z</cp:lastPrinted>
  <dcterms:created xsi:type="dcterms:W3CDTF">2019-02-04T06:00:00Z</dcterms:created>
  <dcterms:modified xsi:type="dcterms:W3CDTF">2021-06-02T13:40:00Z</dcterms:modified>
</cp:coreProperties>
</file>